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250"/>
        <w:gridCol w:w="2250"/>
        <w:gridCol w:w="2265"/>
        <w:tblGridChange w:id="0">
          <w:tblGrid>
            <w:gridCol w:w="2250"/>
            <w:gridCol w:w="2250"/>
            <w:gridCol w:w="2250"/>
            <w:gridCol w:w="2265"/>
          </w:tblGrid>
        </w:tblGridChange>
      </w:tblGrid>
      <w:tr>
        <w:trPr>
          <w:cantSplit w:val="0"/>
          <w:trHeight w:val="1346.800537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1.91999816894531"/>
                <w:szCs w:val="41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1.91999816894531"/>
                <w:szCs w:val="41.91999816894531"/>
                <w:u w:val="none"/>
                <w:shd w:fill="auto" w:val="clear"/>
                <w:vertAlign w:val="baseline"/>
                <w:rtl w:val="0"/>
              </w:rPr>
              <w:t xml:space="preserve">Mifflin Middle School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.65332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1.91999816894531"/>
                <w:szCs w:val="41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1.91999816894531"/>
                <w:szCs w:val="41.91999816894531"/>
                <w:u w:val="none"/>
                <w:shd w:fill="auto" w:val="clear"/>
                <w:vertAlign w:val="baseline"/>
                <w:rtl w:val="0"/>
              </w:rPr>
              <w:t xml:space="preserve">Bell Schedule August 20</w:t>
            </w:r>
            <w:r w:rsidDel="00000000" w:rsidR="00000000" w:rsidRPr="00000000">
              <w:rPr>
                <w:rFonts w:ascii="Calibri" w:cs="Calibri" w:eastAsia="Calibri" w:hAnsi="Calibri"/>
                <w:sz w:val="41.91999816894531"/>
                <w:szCs w:val="41.91999816894531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Class Period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Begins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Ends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</w:p>
        </w:tc>
      </w:tr>
      <w:tr>
        <w:trPr>
          <w:cantSplit w:val="0"/>
          <w:trHeight w:val="10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HR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7:30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8:00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1061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8:03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8: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49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0:4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</w:tr>
      <w:tr>
        <w:trPr>
          <w:cantSplit w:val="0"/>
          <w:trHeight w:val="106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  <w:rtl w:val="0"/>
              </w:rPr>
              <w:t xml:space="preserve">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8: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52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9: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38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0:4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</w:tr>
      <w:tr>
        <w:trPr>
          <w:cantSplit w:val="0"/>
          <w:trHeight w:val="106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  <w:rtl w:val="0"/>
              </w:rPr>
              <w:t xml:space="preserve">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9: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41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10: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0:4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</w:tr>
      <w:tr>
        <w:trPr>
          <w:cantSplit w:val="0"/>
          <w:trHeight w:val="109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10: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11: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0:4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</w:tr>
      <w:tr>
        <w:trPr>
          <w:cantSplit w:val="0"/>
          <w:trHeight w:val="10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11: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PM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0:4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</w:tr>
      <w:tr>
        <w:trPr>
          <w:cantSplit w:val="0"/>
          <w:trHeight w:val="1060.80047607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PM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0:4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</w:tr>
      <w:tr>
        <w:trPr>
          <w:cantSplit w:val="0"/>
          <w:trHeight w:val="1063.1985473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43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0:4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</w:tr>
      <w:tr>
        <w:trPr>
          <w:cantSplit w:val="0"/>
          <w:trHeight w:val="1049.40032958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.200001398722335"/>
                <w:szCs w:val="37.200001398722335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1: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46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2:</w:t>
            </w:r>
            <w:r w:rsidDel="00000000" w:rsidR="00000000" w:rsidRPr="00000000">
              <w:rPr>
                <w:sz w:val="33.920000076293945"/>
                <w:szCs w:val="33.920000076293945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920000076293945"/>
                <w:szCs w:val="33.920000076293945"/>
                <w:u w:val="none"/>
                <w:shd w:fill="auto" w:val="clear"/>
                <w:vertAlign w:val="baseline"/>
                <w:rtl w:val="0"/>
              </w:rPr>
              <w:t xml:space="preserve">0:45:00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994.8806762695312" w:top="1156.800537109375" w:left="1440.4798889160156" w:right="1531.599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